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7" w:rsidRPr="005E5272" w:rsidRDefault="00145567" w:rsidP="00145567">
      <w:pPr>
        <w:pStyle w:val="1"/>
        <w:rPr>
          <w:rFonts w:ascii="TH SarabunPSK" w:hAnsi="TH SarabunPSK" w:cs="TH SarabunPSK"/>
          <w:color w:val="7030A0"/>
          <w:cs/>
        </w:rPr>
      </w:pPr>
      <w:r w:rsidRPr="007B1FD7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7B1FD7">
        <w:rPr>
          <w:rFonts w:ascii="TH SarabunPSK" w:hAnsi="TH SarabunPSK" w:cs="TH SarabunPSK"/>
          <w:color w:val="7030A0"/>
        </w:rPr>
        <w:t xml:space="preserve">5. </w:t>
      </w:r>
      <w:r w:rsidRPr="007B1FD7">
        <w:rPr>
          <w:rFonts w:ascii="TH SarabunPSK" w:hAnsi="TH SarabunPSK" w:cs="TH SarabunPSK"/>
          <w:color w:val="7030A0"/>
          <w:cs/>
        </w:rPr>
        <w:t xml:space="preserve">การค้นหาและป้องกันความเสี่ยง  </w:t>
      </w:r>
      <w:r>
        <w:rPr>
          <w:rFonts w:ascii="TH SarabunPSK" w:hAnsi="TH SarabunPSK" w:cs="TH SarabunPSK" w:hint="cs"/>
          <w:color w:val="7030A0"/>
          <w:cs/>
        </w:rPr>
        <w:t xml:space="preserve"> </w:t>
      </w:r>
      <w:r w:rsidRPr="007B1FD7">
        <w:rPr>
          <w:rFonts w:ascii="TH SarabunPSK" w:hAnsi="TH SarabunPSK" w:cs="TH SarabunPSK"/>
          <w:color w:val="7030A0"/>
          <w:cs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olor w:val="7030A0"/>
          <w:cs/>
        </w:rPr>
        <w:t xml:space="preserve">                               </w:t>
      </w:r>
      <w:r w:rsidRPr="007B1FD7">
        <w:rPr>
          <w:rFonts w:ascii="TH SarabunPSK" w:hAnsi="TH SarabunPSK" w:cs="TH SarabunPSK"/>
          <w:b w:val="0"/>
          <w:bCs w:val="0"/>
          <w:color w:val="7030A0"/>
          <w:cs/>
        </w:rPr>
        <w:t xml:space="preserve">ประเภทของความเสี่ยง </w:t>
      </w:r>
      <w:r w:rsidRPr="007B1FD7">
        <w:rPr>
          <w:rFonts w:ascii="TH SarabunPSK" w:hAnsi="TH SarabunPSK" w:cs="TH SarabunPSK"/>
          <w:b w:val="0"/>
          <w:bCs w:val="0"/>
          <w:color w:val="7030A0"/>
        </w:rPr>
        <w:t xml:space="preserve">(NEAR MISS / </w:t>
      </w:r>
      <w:r w:rsidRPr="007B1FD7">
        <w:rPr>
          <w:rFonts w:ascii="TH SarabunPSK" w:hAnsi="TH SarabunPSK" w:cs="TH SarabunPSK"/>
          <w:b w:val="0"/>
          <w:bCs w:val="0"/>
          <w:color w:val="7030A0"/>
          <w:cs/>
        </w:rPr>
        <w:t>อุบัติการณ์</w:t>
      </w:r>
      <w:r>
        <w:rPr>
          <w:rFonts w:ascii="TH SarabunPSK" w:hAnsi="TH SarabunPSK" w:cs="TH SarabunPSK"/>
          <w:b w:val="0"/>
          <w:bCs w:val="0"/>
          <w:color w:val="7030A0"/>
        </w:rPr>
        <w:t>)  1</w:t>
      </w:r>
      <w:r w:rsidRPr="007B1FD7">
        <w:rPr>
          <w:rFonts w:ascii="TH SarabunPSK" w:hAnsi="TH SarabunPSK" w:cs="TH SarabunPSK"/>
          <w:b w:val="0"/>
          <w:bCs w:val="0"/>
          <w:color w:val="7030A0"/>
        </w:rPr>
        <w:t xml:space="preserve">. Common clinical </w:t>
      </w:r>
      <w:proofErr w:type="gramStart"/>
      <w:r w:rsidRPr="007B1FD7">
        <w:rPr>
          <w:rFonts w:ascii="TH SarabunPSK" w:hAnsi="TH SarabunPSK" w:cs="TH SarabunPSK"/>
          <w:b w:val="0"/>
          <w:bCs w:val="0"/>
          <w:color w:val="7030A0"/>
        </w:rPr>
        <w:t>Risk</w:t>
      </w:r>
      <w:r w:rsidRPr="007B1FD7">
        <w:rPr>
          <w:rFonts w:ascii="TH SarabunPSK" w:hAnsi="TH SarabunPSK" w:cs="TH SarabunPSK"/>
          <w:b w:val="0"/>
          <w:bCs w:val="0"/>
          <w:color w:val="7030A0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color w:val="7030A0"/>
        </w:rPr>
        <w:t xml:space="preserve"> 2</w:t>
      </w:r>
      <w:proofErr w:type="gramEnd"/>
      <w:r w:rsidRPr="007B1FD7">
        <w:rPr>
          <w:rFonts w:ascii="TH SarabunPSK" w:hAnsi="TH SarabunPSK" w:cs="TH SarabunPSK"/>
          <w:b w:val="0"/>
          <w:bCs w:val="0"/>
          <w:color w:val="7030A0"/>
        </w:rPr>
        <w:t xml:space="preserve">.  Specific clinical </w:t>
      </w:r>
      <w:proofErr w:type="gramStart"/>
      <w:r w:rsidRPr="007B1FD7">
        <w:rPr>
          <w:rFonts w:ascii="TH SarabunPSK" w:hAnsi="TH SarabunPSK" w:cs="TH SarabunPSK"/>
          <w:b w:val="0"/>
          <w:bCs w:val="0"/>
          <w:color w:val="7030A0"/>
        </w:rPr>
        <w:t>Risk</w:t>
      </w:r>
      <w:r w:rsidRPr="007B1FD7">
        <w:rPr>
          <w:rFonts w:ascii="TH SarabunPSK" w:hAnsi="TH SarabunPSK" w:cs="TH SarabunPSK"/>
          <w:b w:val="0"/>
          <w:bCs w:val="0"/>
          <w:color w:val="7030A0"/>
          <w:cs/>
        </w:rPr>
        <w:t xml:space="preserve">  </w:t>
      </w:r>
      <w:r>
        <w:rPr>
          <w:rFonts w:ascii="TH SarabunPSK" w:hAnsi="TH SarabunPSK" w:cs="TH SarabunPSK"/>
          <w:b w:val="0"/>
          <w:bCs w:val="0"/>
          <w:color w:val="7030A0"/>
        </w:rPr>
        <w:t>3</w:t>
      </w:r>
      <w:proofErr w:type="gramEnd"/>
      <w:r>
        <w:rPr>
          <w:rFonts w:ascii="TH SarabunPSK" w:hAnsi="TH SarabunPSK" w:cs="TH SarabunPSK"/>
          <w:b w:val="0"/>
          <w:bCs w:val="0"/>
          <w:color w:val="7030A0"/>
        </w:rPr>
        <w:t xml:space="preserve">. </w:t>
      </w:r>
      <w:r>
        <w:rPr>
          <w:rFonts w:ascii="TH SarabunPSK" w:hAnsi="TH SarabunPSK" w:cs="TH SarabunPSK" w:hint="cs"/>
          <w:b w:val="0"/>
          <w:bCs w:val="0"/>
          <w:color w:val="7030A0"/>
          <w:cs/>
        </w:rPr>
        <w:t>อื่นๆ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993"/>
        <w:gridCol w:w="3146"/>
        <w:gridCol w:w="842"/>
        <w:gridCol w:w="2418"/>
        <w:gridCol w:w="2410"/>
        <w:gridCol w:w="3642"/>
      </w:tblGrid>
      <w:tr w:rsidR="00152F92" w:rsidRPr="00093ABD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วันที่</w:t>
            </w: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093AB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รายละเอียด</w:t>
            </w:r>
            <w:r w:rsidRPr="00093ABD">
              <w:rPr>
                <w:b/>
                <w:bCs/>
                <w:sz w:val="28"/>
                <w:szCs w:val="28"/>
                <w:cs/>
              </w:rPr>
              <w:t>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093AB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093ABD">
              <w:rPr>
                <w:rFonts w:hint="cs"/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Pr="00093AB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00283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1357B1" w:rsidRDefault="00152F92" w:rsidP="008E1214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bookmarkStart w:id="0" w:name="_GoBack"/>
            <w:bookmarkEnd w:id="0"/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  <w:tr w:rsidR="00152F92" w:rsidRPr="00BD0A90" w:rsidTr="008E1214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BD0A90" w:rsidRDefault="00152F92" w:rsidP="008E1214">
            <w:pPr>
              <w:snapToGrid w:val="0"/>
              <w:rPr>
                <w:rFonts w:ascii="TH SarabunPSK" w:hAnsi="TH SarabunPSK" w:cs="TH SarabunPSK"/>
              </w:rPr>
            </w:pPr>
          </w:p>
        </w:tc>
      </w:tr>
    </w:tbl>
    <w:p w:rsidR="00152F92" w:rsidRDefault="00152F92"/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02836"/>
    <w:rsid w:val="00093ABD"/>
    <w:rsid w:val="001357B1"/>
    <w:rsid w:val="00145567"/>
    <w:rsid w:val="00152F92"/>
    <w:rsid w:val="00244EB0"/>
    <w:rsid w:val="00B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4</cp:revision>
  <dcterms:created xsi:type="dcterms:W3CDTF">2019-10-30T02:37:00Z</dcterms:created>
  <dcterms:modified xsi:type="dcterms:W3CDTF">2019-10-30T08:39:00Z</dcterms:modified>
</cp:coreProperties>
</file>